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2E626" w14:textId="77777777" w:rsidR="00DA36E8" w:rsidRDefault="00DA36E8">
      <w:pPr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1DE42C3A" w14:textId="4AC38682" w:rsidR="00A9697C" w:rsidRPr="004048C0" w:rsidRDefault="008C469B" w:rsidP="00A9697C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CF3E2D" w:rsidRPr="00CF3E2D">
        <w:rPr>
          <w:bCs/>
        </w:rPr>
        <w:t xml:space="preserve">Anthony </w:t>
      </w:r>
      <w:proofErr w:type="spellStart"/>
      <w:r w:rsidR="00CF3E2D" w:rsidRPr="00CF3E2D">
        <w:rPr>
          <w:bCs/>
        </w:rPr>
        <w:t>Kanalas</w:t>
      </w:r>
      <w:proofErr w:type="spellEnd"/>
      <w:r w:rsidR="00A9697C" w:rsidRPr="004048C0">
        <w:t>, Attorney</w:t>
      </w:r>
    </w:p>
    <w:p w14:paraId="5581808A" w14:textId="77777777" w:rsidR="00A9697C" w:rsidRPr="004048C0" w:rsidRDefault="00A9697C" w:rsidP="00A9697C">
      <w:pPr>
        <w:ind w:left="1440"/>
      </w:pPr>
      <w:r w:rsidRPr="004048C0">
        <w:t>Legal Division</w:t>
      </w:r>
    </w:p>
    <w:p w14:paraId="642D154F" w14:textId="77777777" w:rsidR="008C469B" w:rsidRDefault="008C469B" w:rsidP="008C469B">
      <w:pPr>
        <w:tabs>
          <w:tab w:val="left" w:pos="1170"/>
        </w:tabs>
      </w:pPr>
      <w:r>
        <w:tab/>
      </w:r>
      <w:r>
        <w:tab/>
      </w:r>
    </w:p>
    <w:p w14:paraId="3097561C" w14:textId="6669D374" w:rsidR="00A9697C" w:rsidRPr="00F82F6E" w:rsidRDefault="008C469B" w:rsidP="00A9697C">
      <w:r>
        <w:rPr>
          <w:b/>
        </w:rPr>
        <w:t>FROM:</w:t>
      </w:r>
      <w:r>
        <w:rPr>
          <w:b/>
        </w:rPr>
        <w:tab/>
      </w:r>
      <w:proofErr w:type="spellStart"/>
      <w:r w:rsidR="00CF3E2D" w:rsidRPr="00CF3E2D">
        <w:rPr>
          <w:bCs/>
        </w:rPr>
        <w:t>Tsungirirai</w:t>
      </w:r>
      <w:proofErr w:type="spellEnd"/>
      <w:r w:rsidR="00CF3E2D" w:rsidRPr="00CF3E2D">
        <w:rPr>
          <w:bCs/>
        </w:rPr>
        <w:t xml:space="preserve"> Gotora, Sr. Infrastructure Analyst</w:t>
      </w:r>
      <w:r w:rsidR="00CF3E2D" w:rsidRPr="00CF3E2D">
        <w:rPr>
          <w:b/>
        </w:rPr>
        <w:t xml:space="preserve"> </w:t>
      </w:r>
    </w:p>
    <w:p w14:paraId="38CF44EB" w14:textId="77777777" w:rsidR="008C469B" w:rsidRDefault="00A9697C" w:rsidP="00A9697C">
      <w:pPr>
        <w:ind w:left="1440"/>
      </w:pPr>
      <w:r>
        <w:t>Infrastructure</w:t>
      </w:r>
      <w:r w:rsidRPr="00F82F6E">
        <w:t xml:space="preserve"> Division</w:t>
      </w:r>
    </w:p>
    <w:p w14:paraId="0293AF8F" w14:textId="48F5D555" w:rsidR="008C469B" w:rsidRDefault="008C469B" w:rsidP="008C469B">
      <w:pPr>
        <w:tabs>
          <w:tab w:val="left" w:pos="1170"/>
        </w:tabs>
        <w:spacing w:before="240"/>
      </w:pPr>
      <w:r>
        <w:rPr>
          <w:b/>
        </w:rPr>
        <w:t>DATE:</w:t>
      </w:r>
      <w:r>
        <w:rPr>
          <w:b/>
        </w:rPr>
        <w:tab/>
      </w:r>
      <w:r>
        <w:rPr>
          <w:b/>
        </w:rPr>
        <w:tab/>
      </w:r>
      <w:r w:rsidR="00CF3E2D" w:rsidRPr="00CF3E2D">
        <w:rPr>
          <w:bCs/>
        </w:rPr>
        <w:t xml:space="preserve">December </w:t>
      </w:r>
      <w:r w:rsidR="002C055F">
        <w:rPr>
          <w:bCs/>
        </w:rPr>
        <w:t>22</w:t>
      </w:r>
      <w:r w:rsidR="00CF3E2D" w:rsidRPr="00CF3E2D">
        <w:rPr>
          <w:bCs/>
        </w:rPr>
        <w:t>, 2021</w:t>
      </w:r>
    </w:p>
    <w:p w14:paraId="76C2BFA9" w14:textId="77777777" w:rsidR="0028111B" w:rsidRDefault="0028111B" w:rsidP="008C469B">
      <w:pPr>
        <w:tabs>
          <w:tab w:val="left" w:pos="1170"/>
        </w:tabs>
        <w:spacing w:before="240"/>
      </w:pPr>
    </w:p>
    <w:p w14:paraId="283FB7E0" w14:textId="0C904953" w:rsidR="00A9697C" w:rsidRPr="003B7302" w:rsidRDefault="008C469B" w:rsidP="00A9697C">
      <w:pPr>
        <w:pStyle w:val="BodyText"/>
        <w:spacing w:after="0"/>
        <w:ind w:left="1440" w:hanging="1440"/>
        <w:jc w:val="both"/>
        <w:rPr>
          <w:rFonts w:cs="Times New Roman"/>
          <w:i/>
        </w:rPr>
      </w:pPr>
      <w:r>
        <w:rPr>
          <w:b/>
        </w:rPr>
        <w:t>RE:</w:t>
      </w:r>
      <w:r>
        <w:rPr>
          <w:b/>
        </w:rPr>
        <w:tab/>
      </w:r>
      <w:r w:rsidR="00CF3E2D" w:rsidRPr="00CF3E2D">
        <w:rPr>
          <w:rFonts w:cs="Times New Roman"/>
          <w:bCs/>
        </w:rPr>
        <w:t xml:space="preserve">Docket No. 52916 – </w:t>
      </w:r>
      <w:r w:rsidR="00CF3E2D" w:rsidRPr="00CF3E2D">
        <w:rPr>
          <w:rFonts w:cs="Times New Roman"/>
          <w:bCs/>
          <w:i/>
        </w:rPr>
        <w:t xml:space="preserve">Petition of </w:t>
      </w:r>
      <w:bookmarkStart w:id="0" w:name="_Hlk51227423"/>
      <w:r w:rsidR="00CF3E2D" w:rsidRPr="00CF3E2D">
        <w:rPr>
          <w:rFonts w:cs="Times New Roman"/>
          <w:bCs/>
          <w:i/>
        </w:rPr>
        <w:t xml:space="preserve">Charles </w:t>
      </w:r>
      <w:bookmarkEnd w:id="0"/>
      <w:r w:rsidR="00CF3E2D" w:rsidRPr="00CF3E2D">
        <w:rPr>
          <w:rFonts w:cs="Times New Roman"/>
          <w:bCs/>
          <w:i/>
        </w:rPr>
        <w:t>D. Carter to Amend Marilee Special Utility District’s Water Certificate of Convenience and Necessity in Collin County by Expedited Release</w:t>
      </w:r>
    </w:p>
    <w:p w14:paraId="2F7DD222" w14:textId="77777777" w:rsidR="008C469B" w:rsidRDefault="0028111B" w:rsidP="008C469B">
      <w:pPr>
        <w:tabs>
          <w:tab w:val="left" w:pos="1170"/>
        </w:tabs>
        <w:ind w:left="1170" w:right="-450" w:hanging="117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097D3AD9" wp14:editId="24473DA6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1FD57B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xpH0wEAAJEDAAAOAAAAZHJzL2Uyb0RvYy54bWysU01v2zAMvQ/YfxB0X5xkS7EacYohbXfp&#10;tgBtf4AiybYwWRRIJU7+/Sg1ybrtVswHQeLH4+Mjvbw5DF7sLZKD0MjZZCqFDRqMC10jn5/uP3yW&#10;gpIKRnkItpFHS/Jm9f7dcoy1nUMP3lgUDBKoHmMj+5RiXVWkezsomkC0gZ0t4KASP7GrDKqR0Qdf&#10;zafTq2oENBFBWyK23r445argt63V6Ufbkk3CN5K5pXJiObf5rFZLVXeoYu/0iYZ6A4tBucBFL1C3&#10;KimxQ/cP1OA0AkGbJhqGCtrWaVt64G5m07+6eexVtKUXFofiRSb6f7D6+34dNpip60N4jA+gf5II&#10;sO5V6OwXiqwgz1Wy6c64tAEXEpcvhlMMIoy9VeZPc+H+dIw881lWuRoj1Zdq+UFxg2I7fgPDMWqX&#10;oAh4aHHIbFgacShzOl7mZA9JaDYurj99vJryOPXZV6n6nBiR0lcLg8iXRlJC5bo+rSEE7gVwVsqo&#10;/QOlTEvV54RcNcC9874shQ9ibOT1Yr4oCQTemezMYYTddu1R7FVeq/KVHtnzOgxhF0wBy/rcne5J&#10;Of9y5+I+nKTJauStpXoL5rjBs2Q898LytKN5sV6/S/bvP2n1CwAA//8DAFBLAwQUAAYACAAAACEA&#10;A9W46toAAAAHAQAADwAAAGRycy9kb3ducmV2LnhtbEyOTU/CQBCG7yb+h82YeDGyBYNA6ZYQEw8e&#10;BRKvQ3dsi93ZprullV/vGA9ymrwfeefJNqNr1Jm6UHs2MJ0koIgLb2suDRz2r49LUCEiW2w8k4Fv&#10;CrDJb28yTK0f+J3Ou1gqGeGQooEqxjbVOhQVOQwT3xJL9uk7h1FkV2rb4SDjrtGzJHnWDmuWDxW2&#10;9FJR8bXrnQEK/XyabFeuPLxdhoeP2eU0tHtj7u/G7RpUpDH+l+EXX9AhF6aj79kG1YieS1HOcgFK&#10;4tXTQozjn6HzTF/z5z8AAAD//wMAUEsBAi0AFAAGAAgAAAAhALaDOJL+AAAA4QEAABMAAAAAAAAA&#10;AAAAAAAAAAAAAFtDb250ZW50X1R5cGVzXS54bWxQSwECLQAUAAYACAAAACEAOP0h/9YAAACUAQAA&#10;CwAAAAAAAAAAAAAAAAAvAQAAX3JlbHMvLnJlbHNQSwECLQAUAAYACAAAACEACSMaR9MBAACRAwAA&#10;DgAAAAAAAAAAAAAAAAAuAgAAZHJzL2Uyb0RvYy54bWxQSwECLQAUAAYACAAAACEAA9W46toAAAAH&#10;AQAADwAAAAAAAAAAAAAAAAAtBAAAZHJzL2Rvd25yZXYueG1sUEsFBgAAAAAEAAQA8wAAADQFAAAA&#10;AA==&#10;">
                <v:path arrowok="f"/>
                <o:lock v:ext="edit" aspectratio="t" verticies="t"/>
              </v:shape>
            </w:pict>
          </mc:Fallback>
        </mc:AlternateContent>
      </w:r>
      <w:r w:rsidR="008C469B">
        <w:tab/>
      </w:r>
    </w:p>
    <w:p w14:paraId="08F34051" w14:textId="77777777" w:rsidR="008C469B" w:rsidRDefault="008C469B" w:rsidP="008C469B">
      <w:pPr>
        <w:rPr>
          <w:strike/>
        </w:rPr>
      </w:pPr>
      <w:bookmarkStart w:id="1" w:name="_Hlk85704708"/>
    </w:p>
    <w:p w14:paraId="76F70E5B" w14:textId="2DF6B0C9" w:rsidR="00A9697C" w:rsidRPr="003B7302" w:rsidRDefault="00A9697C" w:rsidP="00A9697C">
      <w:pPr>
        <w:rPr>
          <w:rFonts w:eastAsiaTheme="minorHAnsi"/>
        </w:rPr>
      </w:pPr>
      <w:r w:rsidRPr="003B7302">
        <w:rPr>
          <w:rFonts w:eastAsiaTheme="minorHAnsi"/>
        </w:rPr>
        <w:t xml:space="preserve">On </w:t>
      </w:r>
      <w:r w:rsidR="008F682B">
        <w:rPr>
          <w:rFonts w:eastAsiaTheme="minorHAnsi"/>
        </w:rPr>
        <w:t>December 03, 2021</w:t>
      </w:r>
      <w:r w:rsidRPr="003B7302">
        <w:rPr>
          <w:rFonts w:eastAsiaTheme="minorHAnsi"/>
        </w:rPr>
        <w:t>,</w:t>
      </w:r>
      <w:r w:rsidR="008F682B">
        <w:rPr>
          <w:rFonts w:eastAsiaTheme="minorHAnsi"/>
        </w:rPr>
        <w:t xml:space="preserve"> Charles D. Carter (</w:t>
      </w:r>
      <w:r w:rsidR="00AC7212">
        <w:rPr>
          <w:rFonts w:eastAsiaTheme="minorHAnsi"/>
        </w:rPr>
        <w:t>Mr. Carter</w:t>
      </w:r>
      <w:r w:rsidR="008F682B">
        <w:rPr>
          <w:rFonts w:eastAsiaTheme="minorHAnsi"/>
        </w:rPr>
        <w:t>)</w:t>
      </w:r>
      <w:r w:rsidRPr="003B7302">
        <w:rPr>
          <w:rFonts w:eastAsiaTheme="minorHAnsi"/>
        </w:rPr>
        <w:t xml:space="preserve"> filed a</w:t>
      </w:r>
      <w:r w:rsidR="009C451A">
        <w:rPr>
          <w:rFonts w:eastAsiaTheme="minorHAnsi"/>
        </w:rPr>
        <w:t xml:space="preserve"> petition</w:t>
      </w:r>
      <w:r w:rsidRPr="003B7302">
        <w:rPr>
          <w:rFonts w:eastAsiaTheme="minorHAnsi"/>
        </w:rPr>
        <w:t xml:space="preserve"> for </w:t>
      </w:r>
      <w:r w:rsidR="002D064C">
        <w:rPr>
          <w:rFonts w:eastAsiaTheme="minorHAnsi"/>
        </w:rPr>
        <w:t xml:space="preserve">streamlined </w:t>
      </w:r>
      <w:r w:rsidRPr="003B7302">
        <w:rPr>
          <w:rFonts w:eastAsiaTheme="minorHAnsi"/>
        </w:rPr>
        <w:t xml:space="preserve">expedited release from </w:t>
      </w:r>
      <w:r w:rsidR="008F682B">
        <w:rPr>
          <w:rFonts w:eastAsiaTheme="minorHAnsi"/>
        </w:rPr>
        <w:t xml:space="preserve">Marilee </w:t>
      </w:r>
      <w:r w:rsidR="003F29A4">
        <w:rPr>
          <w:rFonts w:eastAsiaTheme="minorHAnsi"/>
        </w:rPr>
        <w:t xml:space="preserve">Special </w:t>
      </w:r>
      <w:r w:rsidR="008F682B" w:rsidRPr="008F682B">
        <w:rPr>
          <w:rFonts w:eastAsiaTheme="minorHAnsi"/>
        </w:rPr>
        <w:t xml:space="preserve">Utility District’s (Marilee SUD) </w:t>
      </w:r>
      <w:bookmarkStart w:id="2" w:name="_Hlk85704462"/>
      <w:r w:rsidR="008F682B">
        <w:rPr>
          <w:rFonts w:eastAsiaTheme="minorHAnsi"/>
        </w:rPr>
        <w:t>water</w:t>
      </w:r>
      <w:r w:rsidRPr="00A72823">
        <w:rPr>
          <w:rFonts w:eastAsiaTheme="minorHAnsi"/>
          <w:color w:val="FF0000"/>
        </w:rPr>
        <w:t xml:space="preserve"> </w:t>
      </w:r>
      <w:bookmarkEnd w:id="2"/>
      <w:r w:rsidRPr="00406756">
        <w:rPr>
          <w:rFonts w:eastAsiaTheme="minorHAnsi"/>
        </w:rPr>
        <w:t>c</w:t>
      </w:r>
      <w:r w:rsidRPr="003B7302">
        <w:rPr>
          <w:rFonts w:eastAsiaTheme="minorHAnsi"/>
        </w:rPr>
        <w:t xml:space="preserve">ertificate of </w:t>
      </w:r>
      <w:r>
        <w:rPr>
          <w:rFonts w:eastAsiaTheme="minorHAnsi"/>
        </w:rPr>
        <w:t>c</w:t>
      </w:r>
      <w:r w:rsidRPr="003B7302">
        <w:rPr>
          <w:rFonts w:eastAsiaTheme="minorHAnsi"/>
        </w:rPr>
        <w:t xml:space="preserve">onvenience and </w:t>
      </w:r>
      <w:r>
        <w:rPr>
          <w:rFonts w:eastAsiaTheme="minorHAnsi"/>
        </w:rPr>
        <w:t>n</w:t>
      </w:r>
      <w:r w:rsidRPr="003B7302">
        <w:rPr>
          <w:rFonts w:eastAsiaTheme="minorHAnsi"/>
        </w:rPr>
        <w:t xml:space="preserve">ecessity (CCN) No. </w:t>
      </w:r>
      <w:r w:rsidR="008F682B">
        <w:rPr>
          <w:rFonts w:eastAsiaTheme="minorHAnsi"/>
        </w:rPr>
        <w:t xml:space="preserve">10150 </w:t>
      </w:r>
      <w:r w:rsidRPr="003B7302">
        <w:rPr>
          <w:rFonts w:eastAsiaTheme="minorHAnsi"/>
        </w:rPr>
        <w:t>in</w:t>
      </w:r>
      <w:r w:rsidR="008F682B">
        <w:rPr>
          <w:rFonts w:eastAsiaTheme="minorHAnsi"/>
        </w:rPr>
        <w:t xml:space="preserve"> Collin</w:t>
      </w:r>
      <w:r w:rsidR="00E464D2" w:rsidRPr="003B7302">
        <w:rPr>
          <w:rFonts w:eastAsiaTheme="minorHAnsi"/>
        </w:rPr>
        <w:t xml:space="preserve"> </w:t>
      </w:r>
      <w:r w:rsidRPr="003B7302">
        <w:rPr>
          <w:rFonts w:eastAsiaTheme="minorHAnsi"/>
        </w:rPr>
        <w:t>County, under Texas Water Code (TWC) §</w:t>
      </w:r>
      <w:r w:rsidR="00035F4B">
        <w:rPr>
          <w:rFonts w:eastAsiaTheme="minorHAnsi"/>
        </w:rPr>
        <w:t> </w:t>
      </w:r>
      <w:r w:rsidRPr="003B7302">
        <w:rPr>
          <w:rFonts w:eastAsiaTheme="minorHAnsi"/>
        </w:rPr>
        <w:t>13.254</w:t>
      </w:r>
      <w:r>
        <w:rPr>
          <w:rFonts w:eastAsiaTheme="minorHAnsi"/>
        </w:rPr>
        <w:t>1(b)</w:t>
      </w:r>
      <w:r w:rsidRPr="003B7302">
        <w:rPr>
          <w:rFonts w:eastAsiaTheme="minorHAnsi"/>
        </w:rPr>
        <w:t xml:space="preserve"> and 16 Texas Ad</w:t>
      </w:r>
      <w:r>
        <w:rPr>
          <w:rFonts w:eastAsiaTheme="minorHAnsi"/>
        </w:rPr>
        <w:t xml:space="preserve">ministrative Code (TAC) </w:t>
      </w:r>
      <w:r w:rsidRPr="002E2DBD">
        <w:rPr>
          <w:rFonts w:eastAsiaTheme="minorHAnsi"/>
        </w:rPr>
        <w:t>§</w:t>
      </w:r>
      <w:r w:rsidR="00035F4B">
        <w:rPr>
          <w:rFonts w:eastAsiaTheme="minorHAnsi"/>
        </w:rPr>
        <w:t> </w:t>
      </w:r>
      <w:r w:rsidRPr="002E2DBD">
        <w:rPr>
          <w:rFonts w:eastAsiaTheme="minorHAnsi"/>
        </w:rPr>
        <w:t>24.245(</w:t>
      </w:r>
      <w:r>
        <w:rPr>
          <w:rFonts w:eastAsiaTheme="minorHAnsi"/>
        </w:rPr>
        <w:t>h</w:t>
      </w:r>
      <w:r w:rsidRPr="002E2DBD">
        <w:rPr>
          <w:rFonts w:eastAsiaTheme="minorHAnsi"/>
        </w:rPr>
        <w:t>).</w:t>
      </w:r>
      <w:r w:rsidRPr="003B7302">
        <w:rPr>
          <w:rFonts w:eastAsiaTheme="minorHAnsi"/>
        </w:rPr>
        <w:t xml:space="preserve"> </w:t>
      </w:r>
      <w:r w:rsidR="00AC7212">
        <w:rPr>
          <w:rFonts w:eastAsiaTheme="minorHAnsi"/>
        </w:rPr>
        <w:t>Mr. Carter</w:t>
      </w:r>
      <w:r w:rsidR="008F682B">
        <w:rPr>
          <w:rFonts w:eastAsiaTheme="minorHAnsi"/>
        </w:rPr>
        <w:t xml:space="preserve"> </w:t>
      </w:r>
      <w:r w:rsidRPr="003B7302">
        <w:rPr>
          <w:rFonts w:eastAsiaTheme="minorHAnsi"/>
        </w:rPr>
        <w:t xml:space="preserve">asserts that the land is at least 25 contiguous acres, is not receiving </w:t>
      </w:r>
      <w:r w:rsidR="008F682B">
        <w:rPr>
          <w:rFonts w:eastAsiaTheme="minorHAnsi"/>
        </w:rPr>
        <w:t>water</w:t>
      </w:r>
      <w:r w:rsidR="00D60220" w:rsidRPr="00A72823">
        <w:rPr>
          <w:rFonts w:eastAsiaTheme="minorHAnsi"/>
          <w:color w:val="FF0000"/>
        </w:rPr>
        <w:t xml:space="preserve"> </w:t>
      </w:r>
      <w:r w:rsidRPr="003B7302">
        <w:rPr>
          <w:rFonts w:eastAsiaTheme="minorHAnsi"/>
        </w:rPr>
        <w:t xml:space="preserve">service, and </w:t>
      </w:r>
      <w:proofErr w:type="gramStart"/>
      <w:r w:rsidRPr="003B7302">
        <w:rPr>
          <w:rFonts w:eastAsiaTheme="minorHAnsi"/>
        </w:rPr>
        <w:t>is located in</w:t>
      </w:r>
      <w:proofErr w:type="gramEnd"/>
      <w:r w:rsidRPr="003B7302">
        <w:rPr>
          <w:rFonts w:eastAsiaTheme="minorHAnsi"/>
        </w:rPr>
        <w:t xml:space="preserve"> </w:t>
      </w:r>
      <w:r w:rsidR="00D27141">
        <w:rPr>
          <w:rFonts w:eastAsiaTheme="minorHAnsi"/>
        </w:rPr>
        <w:t>Collin</w:t>
      </w:r>
      <w:r w:rsidR="00E464D2" w:rsidRPr="00B972AB">
        <w:rPr>
          <w:rFonts w:eastAsiaTheme="minorHAnsi"/>
          <w:color w:val="FF0000"/>
        </w:rPr>
        <w:t xml:space="preserve"> </w:t>
      </w:r>
      <w:r w:rsidRPr="003B7302">
        <w:rPr>
          <w:rFonts w:eastAsiaTheme="minorHAnsi"/>
        </w:rPr>
        <w:t>County</w:t>
      </w:r>
      <w:r>
        <w:rPr>
          <w:rFonts w:eastAsiaTheme="minorHAnsi"/>
        </w:rPr>
        <w:t>,</w:t>
      </w:r>
      <w:r w:rsidRPr="003B7302">
        <w:rPr>
          <w:rFonts w:eastAsiaTheme="minorHAnsi"/>
        </w:rPr>
        <w:t xml:space="preserve"> which is a qualifying county.   </w:t>
      </w:r>
    </w:p>
    <w:bookmarkEnd w:id="1"/>
    <w:p w14:paraId="7EEEBC54" w14:textId="77777777" w:rsidR="00A9697C" w:rsidRPr="003B7302" w:rsidRDefault="00A9697C" w:rsidP="00A9697C"/>
    <w:p w14:paraId="27BBEBB6" w14:textId="58C01395" w:rsidR="00711264" w:rsidRDefault="00A9697C" w:rsidP="00711264">
      <w:r>
        <w:t xml:space="preserve">Based on the mapping review by </w:t>
      </w:r>
      <w:r w:rsidR="009F7CAE" w:rsidRPr="00D4467C">
        <w:t>Tracy Monte</w:t>
      </w:r>
      <w:r w:rsidR="00B46952">
        <w:t>s</w:t>
      </w:r>
      <w:r w:rsidR="00D4467C" w:rsidRPr="00D4467C">
        <w:t>,</w:t>
      </w:r>
      <w:r w:rsidR="009F7CAE" w:rsidRPr="00D4467C">
        <w:t xml:space="preserve"> Infrastructure Division</w:t>
      </w:r>
      <w:r w:rsidR="009F7CAE">
        <w:t xml:space="preserve">, </w:t>
      </w:r>
      <w:r>
        <w:t xml:space="preserve">and my technical and managerial review of </w:t>
      </w:r>
      <w:r w:rsidRPr="003B7302">
        <w:rPr>
          <w:bCs/>
        </w:rPr>
        <w:t xml:space="preserve">the </w:t>
      </w:r>
      <w:r w:rsidR="00536372" w:rsidRPr="00E11BAD">
        <w:rPr>
          <w:bCs/>
        </w:rPr>
        <w:t xml:space="preserve">additional </w:t>
      </w:r>
      <w:r w:rsidRPr="003B7302">
        <w:rPr>
          <w:bCs/>
        </w:rPr>
        <w:t>information provided by</w:t>
      </w:r>
      <w:r w:rsidR="00FB76A0">
        <w:rPr>
          <w:bCs/>
        </w:rPr>
        <w:t xml:space="preserve"> </w:t>
      </w:r>
      <w:r w:rsidR="00AE74C5">
        <w:rPr>
          <w:bCs/>
        </w:rPr>
        <w:t>Mr. Carter</w:t>
      </w:r>
      <w:r w:rsidR="00FB76A0">
        <w:rPr>
          <w:bCs/>
        </w:rPr>
        <w:t>, I re</w:t>
      </w:r>
      <w:r w:rsidRPr="003B7302">
        <w:rPr>
          <w:bCs/>
        </w:rPr>
        <w:t xml:space="preserve">commend the petition be deemed </w:t>
      </w:r>
      <w:r w:rsidR="00711264" w:rsidRPr="006C1B19">
        <w:t>insufficient for filing and found administratively incomplete</w:t>
      </w:r>
      <w:r w:rsidR="002624B3">
        <w:t>.</w:t>
      </w:r>
    </w:p>
    <w:p w14:paraId="6F4E6F12" w14:textId="77777777" w:rsidR="00711264" w:rsidRPr="009A1A9D" w:rsidRDefault="00711264" w:rsidP="008A3C87">
      <w:pPr>
        <w:pStyle w:val="BodyText"/>
        <w:spacing w:after="0"/>
        <w:ind w:left="1440" w:hanging="1440"/>
        <w:jc w:val="both"/>
      </w:pPr>
    </w:p>
    <w:p w14:paraId="2F07EA18" w14:textId="77777777" w:rsidR="00BA19C5" w:rsidRPr="003F51B1" w:rsidRDefault="00BA19C5" w:rsidP="00BA19C5">
      <w:pPr>
        <w:rPr>
          <w:b/>
          <w:highlight w:val="yellow"/>
          <w:u w:val="single"/>
        </w:rPr>
      </w:pPr>
      <w:r w:rsidRPr="00BA19C5">
        <w:rPr>
          <w:b/>
          <w:u w:val="single"/>
        </w:rPr>
        <w:t>Petition Content:</w:t>
      </w:r>
    </w:p>
    <w:p w14:paraId="681B5936" w14:textId="4C99FEBF" w:rsidR="002004E6" w:rsidRDefault="00AC7212" w:rsidP="00BA19C5">
      <w:pPr>
        <w:rPr>
          <w:bCs/>
        </w:rPr>
      </w:pPr>
      <w:r w:rsidRPr="00AC7212">
        <w:rPr>
          <w:bCs/>
        </w:rPr>
        <w:t xml:space="preserve">The petition </w:t>
      </w:r>
      <w:r w:rsidR="002C055F">
        <w:rPr>
          <w:bCs/>
        </w:rPr>
        <w:t>was</w:t>
      </w:r>
      <w:r w:rsidRPr="00AC7212">
        <w:rPr>
          <w:bCs/>
        </w:rPr>
        <w:t xml:space="preserve"> requested by Mr. Carter</w:t>
      </w:r>
      <w:r w:rsidR="00BB5EDB">
        <w:rPr>
          <w:bCs/>
        </w:rPr>
        <w:t>;</w:t>
      </w:r>
      <w:r w:rsidRPr="00AC7212">
        <w:rPr>
          <w:bCs/>
        </w:rPr>
        <w:t xml:space="preserve"> however</w:t>
      </w:r>
      <w:r w:rsidR="00BB5EDB">
        <w:rPr>
          <w:bCs/>
        </w:rPr>
        <w:t>,</w:t>
      </w:r>
      <w:r w:rsidRPr="00AC7212">
        <w:rPr>
          <w:bCs/>
        </w:rPr>
        <w:t xml:space="preserve"> the warranty deed shows the landowner as Carter Family Farms, LLC.  Please submit a revised petition from the landowner or provide clarification as to why the petition was requested by Mr. Carter</w:t>
      </w:r>
      <w:r>
        <w:rPr>
          <w:bCs/>
        </w:rPr>
        <w:t xml:space="preserve">. </w:t>
      </w:r>
    </w:p>
    <w:p w14:paraId="643D5633" w14:textId="77777777" w:rsidR="002004E6" w:rsidRDefault="002004E6" w:rsidP="00BA19C5">
      <w:pPr>
        <w:rPr>
          <w:bCs/>
        </w:rPr>
      </w:pPr>
    </w:p>
    <w:p w14:paraId="5EE7C0CF" w14:textId="77777777" w:rsidR="00C6195A" w:rsidRDefault="00184A15" w:rsidP="00C6195A">
      <w:pPr>
        <w:keepNext/>
        <w:rPr>
          <w:b/>
        </w:rPr>
      </w:pPr>
      <w:r w:rsidRPr="001C2315">
        <w:rPr>
          <w:b/>
          <w:u w:val="single"/>
        </w:rPr>
        <w:t>Mapping Content:</w:t>
      </w:r>
      <w:r w:rsidRPr="001C2315">
        <w:rPr>
          <w:b/>
        </w:rPr>
        <w:t xml:space="preserve"> </w:t>
      </w:r>
    </w:p>
    <w:p w14:paraId="4034CF5D" w14:textId="5B981B50" w:rsidR="00184A15" w:rsidRDefault="00E05288" w:rsidP="00C6195A">
      <w:pPr>
        <w:keepNext/>
      </w:pPr>
      <w:r>
        <w:rPr>
          <w:bCs/>
        </w:rPr>
        <w:t>Mr. Carter</w:t>
      </w:r>
      <w:r w:rsidR="00C6195A">
        <w:rPr>
          <w:bCs/>
        </w:rPr>
        <w:t xml:space="preserve"> </w:t>
      </w:r>
      <w:r w:rsidR="00184A15" w:rsidRPr="001C2315">
        <w:t>must submit the following item to resolve the mapping deficiencies:</w:t>
      </w:r>
    </w:p>
    <w:p w14:paraId="08A320F8" w14:textId="77777777" w:rsidR="00345EBB" w:rsidRPr="00345EBB" w:rsidRDefault="00345EBB" w:rsidP="00345EBB"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eastAsiaTheme="minorHAnsi"/>
          <w:szCs w:val="24"/>
        </w:rPr>
      </w:pPr>
      <w:r w:rsidRPr="00345EBB">
        <w:rPr>
          <w:rFonts w:eastAsiaTheme="minorHAnsi"/>
          <w:szCs w:val="24"/>
        </w:rPr>
        <w:t>A revised detailed map identifying the overall deeded tract in reference to the portion of the tract to be released, shown in reference to verifiable man-made and natural landmarks, such as roads, rivers, and railroads.</w:t>
      </w:r>
    </w:p>
    <w:p w14:paraId="42E6D025" w14:textId="5697FFAE" w:rsidR="00C25A00" w:rsidRDefault="00C25A00" w:rsidP="00C25A00">
      <w:pPr>
        <w:widowControl w:val="0"/>
        <w:autoSpaceDE w:val="0"/>
        <w:autoSpaceDN w:val="0"/>
        <w:adjustRightInd w:val="0"/>
      </w:pPr>
    </w:p>
    <w:p w14:paraId="45FB441D" w14:textId="10C8025B" w:rsidR="009F17CF" w:rsidRDefault="00345EBB" w:rsidP="00DA5DB0">
      <w:pPr>
        <w:pStyle w:val="NoSpacing"/>
        <w:spacing w:after="240"/>
        <w:jc w:val="both"/>
      </w:pPr>
      <w:r w:rsidRPr="00345EBB">
        <w:t>Staff recommends</w:t>
      </w:r>
      <w:r w:rsidR="002C055F">
        <w:t xml:space="preserve"> Mr. Carter</w:t>
      </w:r>
      <w:r w:rsidRPr="00345EBB">
        <w:t xml:space="preserve"> obtain additional mapping guidance from the</w:t>
      </w:r>
      <w:r>
        <w:t xml:space="preserve"> </w:t>
      </w:r>
      <w:r w:rsidRPr="00345EBB">
        <w:t>PUC’s mapping staff, Ms. Tracy Montes</w:t>
      </w:r>
      <w:r w:rsidR="002C055F">
        <w:t>,</w:t>
      </w:r>
      <w:r w:rsidRPr="00345EBB">
        <w:t xml:space="preserve"> by email at tracy.montes@puc.texas.gov to resolve the</w:t>
      </w:r>
      <w:r w:rsidR="003F29A4">
        <w:rPr>
          <w:rFonts w:eastAsia="Times New Roman"/>
          <w:szCs w:val="20"/>
        </w:rPr>
        <w:t xml:space="preserve"> </w:t>
      </w:r>
      <w:r w:rsidRPr="00345EBB">
        <w:rPr>
          <w:rFonts w:eastAsia="Times New Roman"/>
          <w:szCs w:val="20"/>
        </w:rPr>
        <w:t>mapping deficiencies.</w:t>
      </w:r>
    </w:p>
    <w:p w14:paraId="0C573AF3" w14:textId="7436B19B" w:rsidR="00DA36E8" w:rsidRDefault="00184A15" w:rsidP="00DA5DB0">
      <w:pPr>
        <w:pStyle w:val="NoSpacing"/>
        <w:jc w:val="both"/>
      </w:pPr>
      <w:r>
        <w:lastRenderedPageBreak/>
        <w:t xml:space="preserve">Staff will need at least 30 days to review the documentation, maps, and digital data provided by </w:t>
      </w:r>
      <w:r w:rsidR="00122D84">
        <w:t>Mr. Carter</w:t>
      </w:r>
      <w:r>
        <w:t xml:space="preserve"> and </w:t>
      </w:r>
      <w:r w:rsidR="001E32DF">
        <w:t>draft</w:t>
      </w:r>
      <w:r>
        <w:t xml:space="preserve"> </w:t>
      </w:r>
      <w:r w:rsidR="001E32DF">
        <w:t>a</w:t>
      </w:r>
      <w:r>
        <w:t xml:space="preserve"> recommendation.</w:t>
      </w:r>
    </w:p>
    <w:sectPr w:rsidR="00DA36E8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B5D4E9" w14:textId="77777777" w:rsidR="00CF3E2D" w:rsidRDefault="00CF3E2D">
      <w:r>
        <w:separator/>
      </w:r>
    </w:p>
  </w:endnote>
  <w:endnote w:type="continuationSeparator" w:id="0">
    <w:p w14:paraId="5FD685DE" w14:textId="77777777" w:rsidR="00CF3E2D" w:rsidRDefault="00CF3E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9CDF5A" w14:textId="77777777" w:rsidR="00CF3E2D" w:rsidRDefault="00CF3E2D">
      <w:r>
        <w:separator/>
      </w:r>
    </w:p>
  </w:footnote>
  <w:footnote w:type="continuationSeparator" w:id="0">
    <w:p w14:paraId="2078152C" w14:textId="77777777" w:rsidR="00CF3E2D" w:rsidRDefault="00CF3E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2F1BA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507048E2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7EA8D78C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1FA7F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5539B4"/>
    <w:multiLevelType w:val="hybridMultilevel"/>
    <w:tmpl w:val="D34A5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FA68C8"/>
    <w:multiLevelType w:val="hybridMultilevel"/>
    <w:tmpl w:val="F906F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E166A9"/>
    <w:multiLevelType w:val="hybridMultilevel"/>
    <w:tmpl w:val="BD56FFFC"/>
    <w:lvl w:ilvl="0" w:tplc="FCA4B3A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E2D"/>
    <w:rsid w:val="00005789"/>
    <w:rsid w:val="00035F4B"/>
    <w:rsid w:val="00041CDB"/>
    <w:rsid w:val="000A265C"/>
    <w:rsid w:val="000B529D"/>
    <w:rsid w:val="000B7FEC"/>
    <w:rsid w:val="00116570"/>
    <w:rsid w:val="00122D84"/>
    <w:rsid w:val="0016125F"/>
    <w:rsid w:val="00184A15"/>
    <w:rsid w:val="001E32DF"/>
    <w:rsid w:val="001F0B11"/>
    <w:rsid w:val="001F6CFE"/>
    <w:rsid w:val="002004E6"/>
    <w:rsid w:val="002624B3"/>
    <w:rsid w:val="0028111B"/>
    <w:rsid w:val="002C055F"/>
    <w:rsid w:val="002D064C"/>
    <w:rsid w:val="00345EBB"/>
    <w:rsid w:val="003B6F5A"/>
    <w:rsid w:val="003F29A4"/>
    <w:rsid w:val="004249AC"/>
    <w:rsid w:val="00427EDB"/>
    <w:rsid w:val="004668F5"/>
    <w:rsid w:val="005036F8"/>
    <w:rsid w:val="00531A86"/>
    <w:rsid w:val="00536372"/>
    <w:rsid w:val="005D2427"/>
    <w:rsid w:val="0062067C"/>
    <w:rsid w:val="007005A0"/>
    <w:rsid w:val="00711264"/>
    <w:rsid w:val="007E4EE0"/>
    <w:rsid w:val="008262FF"/>
    <w:rsid w:val="00874940"/>
    <w:rsid w:val="008A3C87"/>
    <w:rsid w:val="008C469B"/>
    <w:rsid w:val="008F682B"/>
    <w:rsid w:val="0091083F"/>
    <w:rsid w:val="009C451A"/>
    <w:rsid w:val="009F17CF"/>
    <w:rsid w:val="009F7CAE"/>
    <w:rsid w:val="00A136DA"/>
    <w:rsid w:val="00A7691E"/>
    <w:rsid w:val="00A86DF4"/>
    <w:rsid w:val="00A9697C"/>
    <w:rsid w:val="00AC7212"/>
    <w:rsid w:val="00AD3E07"/>
    <w:rsid w:val="00AE74C5"/>
    <w:rsid w:val="00B46952"/>
    <w:rsid w:val="00B56DD2"/>
    <w:rsid w:val="00B843D4"/>
    <w:rsid w:val="00B972AB"/>
    <w:rsid w:val="00BA19C5"/>
    <w:rsid w:val="00BB5EDB"/>
    <w:rsid w:val="00C25A00"/>
    <w:rsid w:val="00C40A2C"/>
    <w:rsid w:val="00C6195A"/>
    <w:rsid w:val="00CB47D9"/>
    <w:rsid w:val="00CB7FF7"/>
    <w:rsid w:val="00CF3E2D"/>
    <w:rsid w:val="00D27141"/>
    <w:rsid w:val="00D4467C"/>
    <w:rsid w:val="00D60220"/>
    <w:rsid w:val="00DA36E8"/>
    <w:rsid w:val="00DA5DB0"/>
    <w:rsid w:val="00DE0F95"/>
    <w:rsid w:val="00E05288"/>
    <w:rsid w:val="00E40E55"/>
    <w:rsid w:val="00E464D2"/>
    <w:rsid w:val="00E56180"/>
    <w:rsid w:val="00EA5690"/>
    <w:rsid w:val="00EF5359"/>
    <w:rsid w:val="00F75E7A"/>
    <w:rsid w:val="00FB76A0"/>
    <w:rsid w:val="00FC1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A609067"/>
  <w15:chartTrackingRefBased/>
  <w15:docId w15:val="{923EC3F7-A518-46F7-89C7-A35E84376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F5A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F5A"/>
    <w:rPr>
      <w:rFonts w:ascii="Comic Sans MS" w:hAnsi="Comic Sans MS"/>
      <w:b/>
      <w:bCs/>
    </w:rPr>
  </w:style>
  <w:style w:type="paragraph" w:styleId="ListParagraph">
    <w:name w:val="List Paragraph"/>
    <w:basedOn w:val="BodyText"/>
    <w:uiPriority w:val="34"/>
    <w:unhideWhenUsed/>
    <w:qFormat/>
    <w:rsid w:val="00711264"/>
    <w:pPr>
      <w:ind w:hanging="720"/>
      <w:contextualSpacing/>
    </w:pPr>
    <w:rPr>
      <w:rFonts w:ascii="Georgia" w:hAnsi="Georgia"/>
    </w:rPr>
  </w:style>
  <w:style w:type="paragraph" w:styleId="NoSpacing">
    <w:name w:val="No Spacing"/>
    <w:uiPriority w:val="1"/>
    <w:qFormat/>
    <w:rsid w:val="00711264"/>
    <w:rPr>
      <w:rFonts w:eastAsia="Calibri"/>
      <w:sz w:val="24"/>
      <w:szCs w:val="22"/>
    </w:rPr>
  </w:style>
  <w:style w:type="character" w:styleId="PlaceholderText">
    <w:name w:val="Placeholder Text"/>
    <w:basedOn w:val="DefaultParagraphFont"/>
    <w:uiPriority w:val="99"/>
    <w:semiHidden/>
    <w:rsid w:val="00CB7FF7"/>
    <w:rPr>
      <w:color w:val="808080"/>
    </w:rPr>
  </w:style>
  <w:style w:type="paragraph" w:styleId="Revision">
    <w:name w:val="Revision"/>
    <w:hidden/>
    <w:uiPriority w:val="99"/>
    <w:semiHidden/>
    <w:rsid w:val="00DA5DB0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N:\Water\Dkt.%2052916\SER%20Deficiency%20Memo%20Template%20(revised%2010-21-2021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SER Deficiency Memo Template (revised 10-21-2021)</Template>
  <TotalTime>14</TotalTime>
  <Pages>2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Tugi Gotora</dc:creator>
  <cp:keywords/>
  <cp:lastModifiedBy>Tugi Gotora</cp:lastModifiedBy>
  <cp:revision>6</cp:revision>
  <cp:lastPrinted>2014-10-31T15:06:00Z</cp:lastPrinted>
  <dcterms:created xsi:type="dcterms:W3CDTF">2021-12-17T20:51:00Z</dcterms:created>
  <dcterms:modified xsi:type="dcterms:W3CDTF">2021-12-22T15:37:00Z</dcterms:modified>
</cp:coreProperties>
</file>